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1858" w14:textId="38AFE71A" w:rsidR="005723F7" w:rsidRDefault="004433F3">
      <w:r>
        <w:rPr>
          <w:rFonts w:hint="eastAsia"/>
        </w:rPr>
        <w:t>高等部5年　理系生物　「カエルの原腸胚のモデル作成」　～パカっと分割、うまくいくか？～</w:t>
      </w:r>
    </w:p>
    <w:p w14:paraId="4F41AC15" w14:textId="25738117" w:rsidR="004433F3" w:rsidRDefault="004433F3"/>
    <w:p w14:paraId="5B2C1291" w14:textId="35488398" w:rsidR="004433F3" w:rsidRDefault="004433F3">
      <w:pPr>
        <w:rPr>
          <w:rFonts w:hint="eastAsia"/>
        </w:rPr>
      </w:pPr>
      <w:r>
        <w:rPr>
          <w:rFonts w:hint="eastAsia"/>
        </w:rPr>
        <w:t xml:space="preserve">　高等部5年生は「生殖と発生」について学び終えました。ウニ、カエル、ショウジョウバエなどの形態形成の仕組みを学びました。今回はカエルの原腸胚のモデルについて、紙粘土を使って作成し、立体的なイメージを身につける工作をしました。最後には糸で半分に分断し、内部構造の空間（原腸）などを確認します。最後の「パカッ！」動画を</w:t>
      </w:r>
      <w:r w:rsidR="00CE47C5">
        <w:rPr>
          <w:rFonts w:hint="eastAsia"/>
        </w:rPr>
        <w:t>ぜひご覧ください。</w:t>
      </w:r>
    </w:p>
    <w:sectPr w:rsidR="004433F3" w:rsidSect="003242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F3"/>
    <w:rsid w:val="00324273"/>
    <w:rsid w:val="004433F3"/>
    <w:rsid w:val="005723F7"/>
    <w:rsid w:val="0073360E"/>
    <w:rsid w:val="00B25D7E"/>
    <w:rsid w:val="00C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129AD"/>
  <w15:chartTrackingRefBased/>
  <w15:docId w15:val="{DE0467E5-2AB1-4CC4-A680-B45C7691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敦子</dc:creator>
  <cp:keywords/>
  <dc:description/>
  <cp:lastModifiedBy>太田 敦子</cp:lastModifiedBy>
  <cp:revision>2</cp:revision>
  <dcterms:created xsi:type="dcterms:W3CDTF">2022-10-26T23:29:00Z</dcterms:created>
  <dcterms:modified xsi:type="dcterms:W3CDTF">2022-10-26T23:41:00Z</dcterms:modified>
</cp:coreProperties>
</file>